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69"/>
        <w:gridCol w:w="1069"/>
        <w:gridCol w:w="2293"/>
        <w:gridCol w:w="218"/>
      </w:tblGrid>
      <w:tr w:rsidR="00345018" w:rsidRPr="00345018" w14:paraId="53EFAA31" w14:textId="77777777" w:rsidTr="001B2746">
        <w:trPr>
          <w:gridAfter w:val="1"/>
          <w:wAfter w:w="218" w:type="dxa"/>
          <w:trHeight w:val="614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DB37" w14:textId="5F3034DF" w:rsidR="00345018" w:rsidRPr="00345018" w:rsidRDefault="001B2746" w:rsidP="001B2746">
            <w:pPr>
              <w:widowControl/>
              <w:ind w:firstLineChars="200" w:firstLine="480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4501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F94DF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4501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 xml:space="preserve">月　　</w:t>
            </w:r>
            <w:r w:rsidR="00F94DF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4501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>日（　　）</w:t>
            </w:r>
            <w:r w:rsidR="00F94DFA" w:rsidRPr="00F94DF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345018" w:rsidRPr="00345018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駐車場お問い合わせカード</w:t>
            </w:r>
            <w:r w:rsidRPr="00F94DFA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F94DFA" w:rsidRPr="00F94DFA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34501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>A　/　P　　：</w:t>
            </w:r>
          </w:p>
        </w:tc>
      </w:tr>
      <w:tr w:rsidR="00345018" w:rsidRPr="00345018" w14:paraId="40FA856D" w14:textId="77777777" w:rsidTr="001B2746">
        <w:trPr>
          <w:gridAfter w:val="1"/>
          <w:wAfter w:w="218" w:type="dxa"/>
          <w:trHeight w:val="383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6034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B9B4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1052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0324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3E8B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1264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737F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C1EE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4"/>
                <w:szCs w:val="24"/>
              </w:rPr>
            </w:pPr>
          </w:p>
        </w:tc>
      </w:tr>
      <w:tr w:rsidR="00345018" w:rsidRPr="00345018" w14:paraId="7ED42C00" w14:textId="77777777" w:rsidTr="00F94DFA">
        <w:trPr>
          <w:gridAfter w:val="1"/>
          <w:wAfter w:w="218" w:type="dxa"/>
          <w:trHeight w:val="531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88C0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34501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駐車場の住所はどちらですか？</w:t>
            </w:r>
          </w:p>
        </w:tc>
      </w:tr>
      <w:tr w:rsidR="00345018" w:rsidRPr="00345018" w14:paraId="6A3F044B" w14:textId="77777777" w:rsidTr="00F94DFA">
        <w:trPr>
          <w:gridAfter w:val="1"/>
          <w:wAfter w:w="218" w:type="dxa"/>
          <w:trHeight w:val="562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FEAD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34501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近くに何か目印になるものはございますか？</w:t>
            </w:r>
          </w:p>
        </w:tc>
      </w:tr>
      <w:tr w:rsidR="00345018" w:rsidRPr="00345018" w14:paraId="76351F4E" w14:textId="77777777" w:rsidTr="00F94DFA">
        <w:trPr>
          <w:gridAfter w:val="1"/>
          <w:wAfter w:w="218" w:type="dxa"/>
          <w:trHeight w:val="542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9C19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34501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お客様がお探しですか？</w:t>
            </w:r>
          </w:p>
        </w:tc>
      </w:tr>
      <w:tr w:rsidR="00345018" w:rsidRPr="00345018" w14:paraId="438A410F" w14:textId="77777777" w:rsidTr="00F94DFA">
        <w:trPr>
          <w:gridAfter w:val="1"/>
          <w:wAfter w:w="218" w:type="dxa"/>
          <w:trHeight w:val="550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E453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34501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いいえ→どなたが？（お探しなのですか？）</w:t>
            </w:r>
          </w:p>
        </w:tc>
      </w:tr>
      <w:tr w:rsidR="00345018" w:rsidRPr="00345018" w14:paraId="44A91401" w14:textId="77777777" w:rsidTr="00F94DFA">
        <w:trPr>
          <w:gridAfter w:val="1"/>
          <w:wAfter w:w="218" w:type="dxa"/>
          <w:trHeight w:val="54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AE7F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34501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 xml:space="preserve">お車の車種は何ですか？　</w:t>
            </w:r>
          </w:p>
        </w:tc>
      </w:tr>
      <w:tr w:rsidR="00345018" w:rsidRPr="00345018" w14:paraId="6442E568" w14:textId="77777777" w:rsidTr="00F94DFA">
        <w:trPr>
          <w:gridAfter w:val="1"/>
          <w:wAfter w:w="218" w:type="dxa"/>
          <w:trHeight w:val="424"/>
        </w:trPr>
        <w:tc>
          <w:tcPr>
            <w:tcW w:w="5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4A59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34501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>今お車はどちらに置かれているんですか？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05F6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68BD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E13E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Times New Roman"/>
                <w:kern w:val="0"/>
                <w:sz w:val="24"/>
                <w:szCs w:val="24"/>
              </w:rPr>
            </w:pPr>
          </w:p>
        </w:tc>
      </w:tr>
      <w:tr w:rsidR="00345018" w:rsidRPr="00345018" w14:paraId="594C3571" w14:textId="77777777" w:rsidTr="00F94DFA">
        <w:trPr>
          <w:gridAfter w:val="1"/>
          <w:wAfter w:w="218" w:type="dxa"/>
          <w:trHeight w:val="558"/>
        </w:trPr>
        <w:tc>
          <w:tcPr>
            <w:tcW w:w="7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B778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34501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>要物理由：転勤・転職・購入・貰う・駐車場が無くなる・環境・その他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7DFE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45018" w:rsidRPr="00345018" w14:paraId="177E7078" w14:textId="77777777" w:rsidTr="001B2746">
        <w:trPr>
          <w:gridAfter w:val="1"/>
          <w:wAfter w:w="218" w:type="dxa"/>
          <w:trHeight w:val="736"/>
        </w:trPr>
        <w:tc>
          <w:tcPr>
            <w:tcW w:w="977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14DDE7D" w14:textId="60D87521" w:rsidR="00345018" w:rsidRPr="00F94DFA" w:rsidRDefault="00345018" w:rsidP="00345018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F94DF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Pr="00F94DF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今どちらにお住まいですか？</w:t>
            </w:r>
          </w:p>
          <w:p w14:paraId="227FAF8D" w14:textId="47B61466" w:rsidR="00345018" w:rsidRPr="00345018" w:rsidRDefault="00345018" w:rsidP="00345018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6"/>
                <w:szCs w:val="26"/>
              </w:rPr>
            </w:pPr>
            <w:r w:rsidRPr="00F94DFA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6"/>
                <w:szCs w:val="26"/>
              </w:rPr>
              <w:t>有　　　　　　　　　　　　　　　　　　無</w:t>
            </w:r>
          </w:p>
        </w:tc>
      </w:tr>
      <w:tr w:rsidR="00345018" w:rsidRPr="00345018" w14:paraId="6B12C1D1" w14:textId="77777777" w:rsidTr="001B2746">
        <w:trPr>
          <w:trHeight w:val="383"/>
        </w:trPr>
        <w:tc>
          <w:tcPr>
            <w:tcW w:w="977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AD6091" w14:textId="77777777" w:rsidR="00345018" w:rsidRPr="00345018" w:rsidRDefault="00345018" w:rsidP="0034501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849F" w14:textId="614D2BEA" w:rsidR="00345018" w:rsidRPr="00345018" w:rsidRDefault="00345018" w:rsidP="00345018">
            <w:pPr>
              <w:widowControl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F5B1473" w14:textId="77777777" w:rsidR="00345018" w:rsidRPr="00F94DFA" w:rsidRDefault="00345018">
      <w:pPr>
        <w:rPr>
          <w:rFonts w:ascii="HGPｺﾞｼｯｸE" w:eastAsia="HGPｺﾞｼｯｸE" w:hAnsi="HGPｺﾞｼｯｸE"/>
          <w:sz w:val="24"/>
          <w:szCs w:val="24"/>
        </w:rPr>
      </w:pPr>
    </w:p>
    <w:p w14:paraId="44E1E834" w14:textId="6FCD7989" w:rsidR="00C77044" w:rsidRPr="00F94DFA" w:rsidRDefault="00345018">
      <w:pPr>
        <w:rPr>
          <w:rFonts w:ascii="HGPｺﾞｼｯｸE" w:eastAsia="HGPｺﾞｼｯｸE" w:hAnsi="HGPｺﾞｼｯｸE"/>
          <w:sz w:val="26"/>
          <w:szCs w:val="26"/>
        </w:rPr>
      </w:pPr>
      <w:r w:rsidRPr="00F94DFA">
        <w:rPr>
          <w:rFonts w:ascii="HGPｺﾞｼｯｸE" w:eastAsia="HGPｺﾞｼｯｸE" w:hAnsi="HGPｺﾞｼｯｸE" w:hint="eastAsia"/>
          <w:sz w:val="26"/>
          <w:szCs w:val="26"/>
        </w:rPr>
        <w:t>時　　期：</w:t>
      </w:r>
    </w:p>
    <w:p w14:paraId="38BC660B" w14:textId="77777777" w:rsidR="001B2746" w:rsidRPr="00F94DFA" w:rsidRDefault="001B2746" w:rsidP="001B2746">
      <w:pPr>
        <w:pBdr>
          <w:bottom w:val="single" w:sz="4" w:space="1" w:color="auto"/>
        </w:pBdr>
        <w:rPr>
          <w:rFonts w:ascii="HGPｺﾞｼｯｸE" w:eastAsia="HGPｺﾞｼｯｸE" w:hAnsi="HGPｺﾞｼｯｸE"/>
          <w:sz w:val="24"/>
          <w:szCs w:val="24"/>
        </w:rPr>
      </w:pPr>
    </w:p>
    <w:p w14:paraId="3C250BE5" w14:textId="58AC1C92" w:rsidR="001B2746" w:rsidRDefault="001B2746">
      <w:pPr>
        <w:rPr>
          <w:rFonts w:ascii="HGPｺﾞｼｯｸE" w:eastAsia="HGPｺﾞｼｯｸE" w:hAnsi="HGPｺﾞｼｯｸE"/>
          <w:sz w:val="24"/>
          <w:szCs w:val="24"/>
        </w:rPr>
      </w:pPr>
    </w:p>
    <w:p w14:paraId="5DD0FEEE" w14:textId="77777777" w:rsidR="00F94DFA" w:rsidRPr="00F94DFA" w:rsidRDefault="00F94DFA">
      <w:pPr>
        <w:rPr>
          <w:rFonts w:ascii="HGPｺﾞｼｯｸE" w:eastAsia="HGPｺﾞｼｯｸE" w:hAnsi="HGPｺﾞｼｯｸE"/>
          <w:sz w:val="24"/>
          <w:szCs w:val="24"/>
        </w:rPr>
      </w:pPr>
    </w:p>
    <w:p w14:paraId="769FF0B7" w14:textId="3EFE4836" w:rsidR="001B2746" w:rsidRPr="00F94DFA" w:rsidRDefault="00345018">
      <w:pPr>
        <w:rPr>
          <w:rFonts w:ascii="HGPｺﾞｼｯｸE" w:eastAsia="HGPｺﾞｼｯｸE" w:hAnsi="HGPｺﾞｼｯｸE"/>
          <w:sz w:val="32"/>
          <w:szCs w:val="32"/>
        </w:rPr>
      </w:pPr>
      <w:r w:rsidRPr="00F94DFA">
        <w:rPr>
          <w:rFonts w:ascii="HGPｺﾞｼｯｸE" w:eastAsia="HGPｺﾞｼｯｸE" w:hAnsi="HGPｺﾞｼｯｸE" w:hint="eastAsia"/>
          <w:sz w:val="32"/>
          <w:szCs w:val="32"/>
        </w:rPr>
        <w:t>・先ずは近隣で駐車場を確保されておいて、お引越しされてから条件の良いのが見つかりましたなら、</w:t>
      </w:r>
    </w:p>
    <w:p w14:paraId="53FD56D5" w14:textId="6B60AB7E" w:rsidR="00345018" w:rsidRPr="00F94DFA" w:rsidRDefault="00345018">
      <w:pPr>
        <w:rPr>
          <w:rFonts w:ascii="HGPｺﾞｼｯｸE" w:eastAsia="HGPｺﾞｼｯｸE" w:hAnsi="HGPｺﾞｼｯｸE"/>
          <w:sz w:val="32"/>
          <w:szCs w:val="32"/>
        </w:rPr>
      </w:pPr>
      <w:r w:rsidRPr="00F94DFA">
        <w:rPr>
          <w:rFonts w:ascii="HGPｺﾞｼｯｸE" w:eastAsia="HGPｺﾞｼｯｸE" w:hAnsi="HGPｺﾞｼｯｸE" w:hint="eastAsia"/>
          <w:sz w:val="32"/>
          <w:szCs w:val="32"/>
        </w:rPr>
        <w:t>そこで移り変わられるという事でもよろしい</w:t>
      </w:r>
      <w:r w:rsidR="001B2746" w:rsidRPr="00F94DFA">
        <w:rPr>
          <w:rFonts w:ascii="HGPｺﾞｼｯｸE" w:eastAsia="HGPｺﾞｼｯｸE" w:hAnsi="HGPｺﾞｼｯｸE" w:hint="eastAsia"/>
          <w:sz w:val="32"/>
          <w:szCs w:val="32"/>
        </w:rPr>
        <w:t>のではないでしょうか？</w:t>
      </w:r>
    </w:p>
    <w:p w14:paraId="79B574D4" w14:textId="120F9E70" w:rsidR="00F94DFA" w:rsidRDefault="001B2746">
      <w:pPr>
        <w:rPr>
          <w:rFonts w:ascii="HGPｺﾞｼｯｸE" w:eastAsia="HGPｺﾞｼｯｸE" w:hAnsi="HGPｺﾞｼｯｸE"/>
          <w:sz w:val="32"/>
          <w:szCs w:val="32"/>
        </w:rPr>
      </w:pPr>
      <w:r w:rsidRPr="00F94DFA">
        <w:rPr>
          <w:rFonts w:ascii="HGPｺﾞｼｯｸE" w:eastAsia="HGPｺﾞｼｯｸE" w:hAnsi="HGPｺﾞｼｯｸE" w:hint="eastAsia"/>
          <w:sz w:val="32"/>
          <w:szCs w:val="32"/>
        </w:rPr>
        <w:t>車庫代が抑え</w:t>
      </w:r>
      <w:r w:rsidR="004B50D6">
        <w:rPr>
          <w:rFonts w:ascii="HGPｺﾞｼｯｸE" w:eastAsia="HGPｺﾞｼｯｸE" w:hAnsi="HGPｺﾞｼｯｸE" w:hint="eastAsia"/>
          <w:sz w:val="32"/>
          <w:szCs w:val="32"/>
        </w:rPr>
        <w:t>ら</w:t>
      </w:r>
      <w:r w:rsidRPr="00F94DFA">
        <w:rPr>
          <w:rFonts w:ascii="HGPｺﾞｼｯｸE" w:eastAsia="HGPｺﾞｼｯｸE" w:hAnsi="HGPｺﾞｼｯｸE" w:hint="eastAsia"/>
          <w:sz w:val="32"/>
          <w:szCs w:val="32"/>
        </w:rPr>
        <w:t>れておりますから１台しか空いておりませんので、早めに</w:t>
      </w:r>
    </w:p>
    <w:p w14:paraId="264C0275" w14:textId="1FD97642" w:rsidR="001B2746" w:rsidRPr="00F94DFA" w:rsidRDefault="001B2746">
      <w:pPr>
        <w:rPr>
          <w:rFonts w:ascii="HGPｺﾞｼｯｸE" w:eastAsia="HGPｺﾞｼｯｸE" w:hAnsi="HGPｺﾞｼｯｸE"/>
          <w:sz w:val="32"/>
          <w:szCs w:val="32"/>
        </w:rPr>
      </w:pPr>
      <w:r w:rsidRPr="00F94DFA">
        <w:rPr>
          <w:rFonts w:ascii="HGPｺﾞｼｯｸE" w:eastAsia="HGPｺﾞｼｯｸE" w:hAnsi="HGPｺﾞｼｯｸE" w:hint="eastAsia"/>
          <w:sz w:val="32"/>
          <w:szCs w:val="32"/>
        </w:rPr>
        <w:t>確保された方がよろしいかも</w:t>
      </w:r>
      <w:r w:rsidR="00F94DFA">
        <w:rPr>
          <w:rFonts w:ascii="HGPｺﾞｼｯｸE" w:eastAsia="HGPｺﾞｼｯｸE" w:hAnsi="HGPｺﾞｼｯｸE" w:hint="eastAsia"/>
          <w:sz w:val="32"/>
          <w:szCs w:val="32"/>
        </w:rPr>
        <w:t>しれ</w:t>
      </w:r>
      <w:r w:rsidRPr="00F94DFA">
        <w:rPr>
          <w:rFonts w:ascii="HGPｺﾞｼｯｸE" w:eastAsia="HGPｺﾞｼｯｸE" w:hAnsi="HGPｺﾞｼｯｸE" w:hint="eastAsia"/>
          <w:sz w:val="32"/>
          <w:szCs w:val="32"/>
        </w:rPr>
        <w:t>ませんね。</w:t>
      </w:r>
    </w:p>
    <w:p w14:paraId="2FCA3114" w14:textId="77777777" w:rsidR="00F94DFA" w:rsidRDefault="001B2746">
      <w:pPr>
        <w:rPr>
          <w:rFonts w:ascii="HGPｺﾞｼｯｸE" w:eastAsia="HGPｺﾞｼｯｸE" w:hAnsi="HGPｺﾞｼｯｸE"/>
          <w:sz w:val="32"/>
          <w:szCs w:val="32"/>
        </w:rPr>
      </w:pPr>
      <w:r w:rsidRPr="00F94DFA">
        <w:rPr>
          <w:rFonts w:ascii="HGPｺﾞｼｯｸE" w:eastAsia="HGPｺﾞｼｯｸE" w:hAnsi="HGPｺﾞｼｯｸE" w:hint="eastAsia"/>
          <w:sz w:val="32"/>
          <w:szCs w:val="32"/>
        </w:rPr>
        <w:t>毎日お仕事で利用されているんですか？通勤にお使いになるん</w:t>
      </w:r>
    </w:p>
    <w:p w14:paraId="2F6272EF" w14:textId="414FDC7B" w:rsidR="001B2746" w:rsidRPr="00F94DFA" w:rsidRDefault="001B2746">
      <w:pPr>
        <w:rPr>
          <w:rFonts w:ascii="HGPｺﾞｼｯｸE" w:eastAsia="HGPｺﾞｼｯｸE" w:hAnsi="HGPｺﾞｼｯｸE"/>
          <w:sz w:val="32"/>
          <w:szCs w:val="32"/>
        </w:rPr>
      </w:pPr>
      <w:r w:rsidRPr="00F94DFA">
        <w:rPr>
          <w:rFonts w:ascii="HGPｺﾞｼｯｸE" w:eastAsia="HGPｺﾞｼｯｸE" w:hAnsi="HGPｺﾞｼｯｸE" w:hint="eastAsia"/>
          <w:sz w:val="32"/>
          <w:szCs w:val="32"/>
        </w:rPr>
        <w:t>ですか？</w:t>
      </w:r>
    </w:p>
    <w:sectPr w:rsidR="001B2746" w:rsidRPr="00F94DFA" w:rsidSect="001B27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FEDE" w14:textId="77777777" w:rsidR="00ED5E58" w:rsidRDefault="00ED5E58" w:rsidP="004B50D6">
      <w:r>
        <w:separator/>
      </w:r>
    </w:p>
  </w:endnote>
  <w:endnote w:type="continuationSeparator" w:id="0">
    <w:p w14:paraId="49DF6DE7" w14:textId="77777777" w:rsidR="00ED5E58" w:rsidRDefault="00ED5E58" w:rsidP="004B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711F3" w14:textId="77777777" w:rsidR="00ED5E58" w:rsidRDefault="00ED5E58" w:rsidP="004B50D6">
      <w:r>
        <w:separator/>
      </w:r>
    </w:p>
  </w:footnote>
  <w:footnote w:type="continuationSeparator" w:id="0">
    <w:p w14:paraId="5EC5734C" w14:textId="77777777" w:rsidR="00ED5E58" w:rsidRDefault="00ED5E58" w:rsidP="004B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18"/>
    <w:rsid w:val="001B2746"/>
    <w:rsid w:val="00345018"/>
    <w:rsid w:val="004B50D6"/>
    <w:rsid w:val="00C77044"/>
    <w:rsid w:val="00ED5E58"/>
    <w:rsid w:val="00F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2A743"/>
  <w15:chartTrackingRefBased/>
  <w15:docId w15:val="{2E178287-F4D1-465E-8A8A-7E3328EC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0D6"/>
  </w:style>
  <w:style w:type="paragraph" w:styleId="a5">
    <w:name w:val="footer"/>
    <w:basedOn w:val="a"/>
    <w:link w:val="a6"/>
    <w:uiPriority w:val="99"/>
    <w:unhideWhenUsed/>
    <w:rsid w:val="004B5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㈱竹の塚アパートマンションセンター</dc:creator>
  <cp:keywords/>
  <dc:description/>
  <cp:lastModifiedBy>㈱竹の塚アパートマンションセンター</cp:lastModifiedBy>
  <cp:revision>2</cp:revision>
  <cp:lastPrinted>2020-05-14T02:22:00Z</cp:lastPrinted>
  <dcterms:created xsi:type="dcterms:W3CDTF">2020-05-14T01:56:00Z</dcterms:created>
  <dcterms:modified xsi:type="dcterms:W3CDTF">2020-05-14T04:16:00Z</dcterms:modified>
</cp:coreProperties>
</file>